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1A" w:rsidRPr="00801A1A" w:rsidRDefault="00801A1A" w:rsidP="00801A1A">
      <w:pPr>
        <w:widowControl w:val="0"/>
        <w:tabs>
          <w:tab w:val="left" w:pos="3582"/>
          <w:tab w:val="left" w:pos="4781"/>
          <w:tab w:val="left" w:pos="6680"/>
          <w:tab w:val="left" w:pos="6732"/>
          <w:tab w:val="left" w:pos="8239"/>
          <w:tab w:val="left" w:pos="8760"/>
          <w:tab w:val="left" w:pos="9011"/>
        </w:tabs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b/>
          <w:color w:val="010302"/>
          <w:sz w:val="36"/>
          <w:szCs w:val="36"/>
        </w:rPr>
      </w:pPr>
      <w:r w:rsidRPr="00801A1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Основные схемы преступных действий с использованием</w:t>
      </w:r>
      <w:r w:rsidRPr="00801A1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01A1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информационно-коммуникационных технологий (далее - ИКТ).</w:t>
      </w:r>
      <w:r w:rsidRPr="00801A1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801A1A" w:rsidRDefault="00801A1A" w:rsidP="00801A1A">
      <w:pPr>
        <w:widowControl w:val="0"/>
        <w:spacing w:after="0" w:line="240" w:lineRule="auto"/>
        <w:ind w:right="-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A1A" w:rsidRPr="00801A1A" w:rsidRDefault="00801A1A" w:rsidP="00801A1A">
      <w:pPr>
        <w:widowControl w:val="0"/>
        <w:spacing w:after="0" w:line="240" w:lineRule="auto"/>
        <w:ind w:right="-9" w:firstLine="709"/>
        <w:jc w:val="both"/>
        <w:rPr>
          <w:rFonts w:ascii="Times New Roman" w:eastAsia="Times New Roman" w:hAnsi="Times New Roman" w:cs="Times New Roman"/>
          <w:color w:val="010302"/>
          <w:sz w:val="30"/>
          <w:szCs w:val="30"/>
          <w:lang w:eastAsia="ru-RU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Мошенник в чате онлайн-игры «</w:t>
      </w:r>
      <w:proofErr w:type="spellStart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Мі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ncraft</w:t>
      </w:r>
      <w:proofErr w:type="spellEnd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» под предлогом установки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ее бесплатной версии и бонусов к ней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(моды, </w:t>
      </w:r>
      <w:proofErr w:type="spellStart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скины</w:t>
      </w:r>
      <w:proofErr w:type="spellEnd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, или специальные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версии),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предлагает ребенку обсудить условия сделки в мессенджере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(</w:t>
      </w:r>
      <w:proofErr w:type="spellStart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Теlegram</w:t>
      </w:r>
      <w:proofErr w:type="spellEnd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,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/>
        </w:rPr>
        <w:t>WhatsApp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,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/>
        </w:rPr>
        <w:t>Viber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 др.).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ходе переписки преступник выясняет,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есть ли в пользовании подростка устройства марки «</w:t>
      </w:r>
      <w:proofErr w:type="spellStart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Аррlе</w:t>
      </w:r>
      <w:proofErr w:type="spellEnd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 Если ребенок это подтверждает, ему предлагается перейти по предложенной ссылке,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отключить защиту и установить указанное злоумышленником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приложение. Таким образом, несовершеннолетний входит в чужой </w:t>
      </w:r>
      <w:proofErr w:type="spellStart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Арр</w:t>
      </w:r>
      <w:proofErr w:type="spellEnd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le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ID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тем самым передает мошеннику управление своим устройством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proofErr w:type="spellStart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Аррlе</w:t>
      </w:r>
      <w:proofErr w:type="spellEnd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 После этого последний переводит гаджет в режим блокировки,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результате чего потерпевший не может его использовать.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01A1A" w:rsidRPr="00801A1A" w:rsidRDefault="00801A1A" w:rsidP="00801A1A">
      <w:pPr>
        <w:tabs>
          <w:tab w:val="left" w:pos="1570"/>
          <w:tab w:val="left" w:pos="3839"/>
          <w:tab w:val="left" w:pos="5215"/>
          <w:tab w:val="left" w:pos="7053"/>
          <w:tab w:val="left" w:pos="8386"/>
        </w:tabs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10302"/>
          <w:sz w:val="30"/>
          <w:szCs w:val="30"/>
          <w:lang w:eastAsia="ru-RU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разблокировки гаджета преступник требует денежное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вознаграждение.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01A1A" w:rsidRPr="00801A1A" w:rsidRDefault="00801A1A" w:rsidP="00801A1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Суть еще одной из схем заключается в том, что злоумышленник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знакомится с несовершеннолетним в мессенджере, социальных сетях или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чатах онлайн-игр. В ходе общения выясняет возраст собеседника, а потом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выдает себя за сверстника. В беседе будущей жертве предлагается в обмен</w:t>
      </w:r>
      <w:r w:rsidRPr="0080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бонусы к играм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(моды, </w:t>
      </w:r>
      <w:proofErr w:type="spellStart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скины</w:t>
      </w:r>
      <w:proofErr w:type="spellEnd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, или специальные версии, игровые деньги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и т.д.)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отправить мошеннику личные фотографии или видеозаписи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интимного характера. После их получения, преступник угрожает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размещением указанных материалов в общем доступе сети Интернет,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направлением их родителям, знакомым или одноклассникам, если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потерпевший не переведет ему деньги.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Pr="00801A1A" w:rsidRDefault="00801A1A" w:rsidP="0080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Также в ходе онлайн-игр 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(</w:t>
      </w:r>
      <w:proofErr w:type="spellStart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Міпе</w:t>
      </w:r>
      <w:proofErr w:type="spellEnd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/>
        </w:rPr>
        <w:t>craft</w:t>
      </w:r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, </w:t>
      </w:r>
      <w:proofErr w:type="spellStart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en-US"/>
        </w:rPr>
        <w:t>Robloks</w:t>
      </w:r>
      <w:proofErr w:type="spellEnd"/>
      <w:r w:rsidRPr="00801A1A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и др.)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в игровых чатах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преступниками размещается информация о возможности приобретения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улучшений, позволяющих развить игровых персонажей. Мошенники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обещают детям представить их после перевода оговоренной суммы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денежных средств. Вместе с тем после оплаты переписка с потенциальным продавцом удаляется, а его контакты блокируются.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Pr="00801A1A" w:rsidRDefault="00801A1A" w:rsidP="00801A1A">
      <w:pPr>
        <w:widowControl w:val="0"/>
        <w:tabs>
          <w:tab w:val="left" w:pos="2566"/>
          <w:tab w:val="left" w:pos="3027"/>
          <w:tab w:val="left" w:pos="5005"/>
          <w:tab w:val="left" w:pos="6597"/>
          <w:tab w:val="left" w:pos="7786"/>
          <w:tab w:val="left" w:pos="8403"/>
          <w:tab w:val="left" w:pos="9530"/>
        </w:tabs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Детей 10-12 лет злоумышленники обманывают следующим образом.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Ребенку в мессенджере поступает звонок от имени работника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РУП «</w:t>
      </w:r>
      <w:proofErr w:type="spellStart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Белпочта</w:t>
      </w:r>
      <w:proofErr w:type="spellEnd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» или операторов сотовой связи, которые под различными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предлогами пытаются узнать персональные данные родителей.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Pr="00801A1A" w:rsidRDefault="00801A1A" w:rsidP="00801A1A">
      <w:pPr>
        <w:widowControl w:val="0"/>
        <w:tabs>
          <w:tab w:val="left" w:pos="1590"/>
          <w:tab w:val="left" w:pos="3014"/>
          <w:tab w:val="left" w:pos="3201"/>
          <w:tab w:val="left" w:pos="3489"/>
          <w:tab w:val="left" w:pos="3643"/>
          <w:tab w:val="left" w:pos="4292"/>
          <w:tab w:val="left" w:pos="5310"/>
          <w:tab w:val="left" w:pos="5384"/>
          <w:tab w:val="left" w:pos="5924"/>
          <w:tab w:val="left" w:pos="6906"/>
          <w:tab w:val="left" w:pos="7063"/>
          <w:tab w:val="left" w:pos="7529"/>
          <w:tab w:val="left" w:pos="7661"/>
          <w:tab w:val="left" w:pos="8308"/>
          <w:tab w:val="left" w:pos="8425"/>
          <w:tab w:val="left" w:pos="8859"/>
          <w:tab w:val="left" w:pos="9400"/>
          <w:tab w:val="left" w:pos="10049"/>
          <w:tab w:val="left" w:pos="10499"/>
        </w:tabs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После их получения осуществляется второй звонок якобы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от представителя правоохранительных органов. Несовершеннолетнему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сообщается о том, что он предоставил персональные данные родителей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мошенникам, в результате чего на их имя оформлены банковские счета,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через которые перечислены крупные суммы денег, добытые преступным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путем. Затем подростку угрожают привлечением родителей к уголовной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ответственности из-за него. Чтобы этого избежать, предлагается «спасти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родителей», для чего необходимо выполнить процедуру обязательного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«декларирования» денежных средств, находящихся дома. Далее ребенку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под угрозой ареста или заключения под стражу родителей предлагается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передать имеющиеся в доме денежные средства или оставить их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в указанном злоумышленником месте для проведения процедуры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«декларирования» или зачисления на «безопасный счет». При этом детям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категорически запрещают рассказывать об этом кому-либо.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После передачи сбережений сведения о входящих звонках и переписке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удаляются преступником.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Pr="00801A1A" w:rsidRDefault="00801A1A" w:rsidP="00801A1A">
      <w:pPr>
        <w:widowControl w:val="0"/>
        <w:tabs>
          <w:tab w:val="left" w:pos="2970"/>
          <w:tab w:val="left" w:pos="3493"/>
          <w:tab w:val="left" w:pos="3614"/>
          <w:tab w:val="left" w:pos="4871"/>
          <w:tab w:val="left" w:pos="6299"/>
          <w:tab w:val="left" w:pos="6450"/>
          <w:tab w:val="left" w:pos="6937"/>
          <w:tab w:val="left" w:pos="8171"/>
          <w:tab w:val="left" w:pos="9455"/>
          <w:tab w:val="left" w:pos="9525"/>
        </w:tabs>
        <w:spacing w:after="0" w:line="240" w:lineRule="auto"/>
        <w:ind w:right="13" w:firstLine="714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Одной из причин совершения в отношении детей указанных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противоправных деяний является их низкий уровень цифровой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грамотности и неосведомленность о способах мошеннических действий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с использованием ИКТ.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Pr="00801A1A" w:rsidRDefault="00801A1A" w:rsidP="00801A1A">
      <w:pPr>
        <w:widowControl w:val="0"/>
        <w:spacing w:after="0" w:line="240" w:lineRule="auto"/>
        <w:ind w:right="108" w:firstLine="709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Анализ состояния преступности несовершеннолетних показывает,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что складывающаяся оперативная обстановка в подростковой среде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в целом подконтрольна ОВД и не имеет значительных осложнений.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Pr="00801A1A" w:rsidRDefault="00801A1A" w:rsidP="0080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В то же время в республике возросло количество совершенных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детьми вымогательств, хищений имущества путем модификации компьютерной информации, угонов транспортных средств, заведомо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ложных сообщений об опасности, изнасилований и насильственных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действий сексуального характера, незаконных действий в отношении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огнестрельного оружия, боеприпасов и взрывчатых веществ,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а также преступлений экстремистского характера, совершенных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несовершеннолетними.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Pr="00801A1A" w:rsidRDefault="00801A1A" w:rsidP="00801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302"/>
          <w:sz w:val="30"/>
          <w:szCs w:val="30"/>
        </w:rPr>
      </w:pP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Увеличилось число несовершеннолетних, признанных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потерпевшими от развратных действий, а также от </w:t>
      </w:r>
      <w:proofErr w:type="spellStart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киберпреступлений</w:t>
      </w:r>
      <w:proofErr w:type="spellEnd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Это связано с активной </w:t>
      </w:r>
      <w:proofErr w:type="spellStart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цифровизацией</w:t>
      </w:r>
      <w:proofErr w:type="spellEnd"/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молодежной среды,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01A1A">
        <w:rPr>
          <w:rFonts w:ascii="Times New Roman" w:eastAsia="Times New Roman" w:hAnsi="Times New Roman" w:cs="Times New Roman"/>
          <w:color w:val="000000"/>
          <w:sz w:val="30"/>
          <w:szCs w:val="30"/>
        </w:rPr>
        <w:t>в связи с чем прогнозируется рост числа детей, пострадавших от преступлений, совершенных с использованием ИКТ.</w:t>
      </w:r>
      <w:r w:rsidRPr="00801A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01A1A" w:rsidRDefault="00801A1A" w:rsidP="00801A1A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494780" w:rsidRPr="00801A1A" w:rsidRDefault="00801A1A" w:rsidP="00801A1A">
      <w:pPr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01A1A">
        <w:rPr>
          <w:rFonts w:ascii="Times New Roman" w:hAnsi="Times New Roman" w:cs="Times New Roman"/>
          <w:sz w:val="30"/>
          <w:szCs w:val="30"/>
        </w:rPr>
        <w:t xml:space="preserve">Информация МВД </w:t>
      </w:r>
      <w:r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sectPr w:rsidR="00494780" w:rsidRPr="0080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1A"/>
    <w:rsid w:val="00494780"/>
    <w:rsid w:val="0080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C9EE"/>
  <w15:chartTrackingRefBased/>
  <w15:docId w15:val="{EBC5D3F5-9ACB-488F-8848-463F748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2026-02-24T07:34:00Z</cp:lastPrinted>
  <dcterms:created xsi:type="dcterms:W3CDTF">2026-02-24T07:31:00Z</dcterms:created>
  <dcterms:modified xsi:type="dcterms:W3CDTF">2026-02-24T07:35:00Z</dcterms:modified>
</cp:coreProperties>
</file>